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D21" w:rsidRPr="00A55BC8" w:rsidRDefault="00745FBD">
      <w:pPr>
        <w:rPr>
          <w:rFonts w:ascii="Arial" w:hAnsi="Arial"/>
        </w:rPr>
      </w:pPr>
      <w:r>
        <w:rPr>
          <w:rFonts w:ascii="Arial" w:hAnsi="Arial"/>
        </w:rPr>
        <w:t>Name:</w:t>
      </w:r>
      <w:r>
        <w:rPr>
          <w:rFonts w:ascii="Arial" w:hAnsi="Arial"/>
        </w:rPr>
        <w:tab/>
        <w:t xml:space="preserve"> Rachel</w:t>
      </w:r>
      <w:r w:rsidR="00DE3D2A">
        <w:rPr>
          <w:rFonts w:ascii="Arial" w:hAnsi="Arial"/>
        </w:rPr>
        <w:t xml:space="preserve"> </w:t>
      </w:r>
      <w:proofErr w:type="spellStart"/>
      <w:r w:rsidR="00DE3D2A">
        <w:rPr>
          <w:rFonts w:ascii="Arial" w:hAnsi="Arial"/>
        </w:rPr>
        <w:t>Fischhoff</w:t>
      </w:r>
      <w:proofErr w:type="spellEnd"/>
      <w:r w:rsidR="004A7038">
        <w:rPr>
          <w:rFonts w:ascii="Arial" w:hAnsi="Arial"/>
        </w:rPr>
        <w:tab/>
      </w:r>
      <w:r w:rsidR="004A7038">
        <w:rPr>
          <w:rFonts w:ascii="Arial" w:hAnsi="Arial"/>
        </w:rPr>
        <w:tab/>
      </w:r>
      <w:r w:rsidR="004A7038">
        <w:rPr>
          <w:rFonts w:ascii="Arial" w:hAnsi="Arial"/>
        </w:rPr>
        <w:tab/>
      </w:r>
      <w:r w:rsidR="004A7038">
        <w:rPr>
          <w:rFonts w:ascii="Arial" w:hAnsi="Arial"/>
        </w:rPr>
        <w:tab/>
      </w:r>
      <w:r w:rsidR="004A7038">
        <w:rPr>
          <w:rFonts w:ascii="Arial" w:hAnsi="Arial"/>
        </w:rPr>
        <w:tab/>
      </w:r>
      <w:r w:rsidR="00A66DEC">
        <w:rPr>
          <w:rFonts w:ascii="Arial" w:hAnsi="Arial"/>
        </w:rPr>
        <w:t xml:space="preserve">Grade: </w:t>
      </w:r>
      <w:r w:rsidR="00DE3D2A">
        <w:rPr>
          <w:rFonts w:ascii="Arial" w:hAnsi="Arial"/>
        </w:rPr>
        <w:t xml:space="preserve"> </w:t>
      </w:r>
      <w:r w:rsidR="00FC6919">
        <w:rPr>
          <w:rFonts w:ascii="Arial" w:hAnsi="Arial"/>
        </w:rPr>
        <w:t>5</w:t>
      </w:r>
      <w:r w:rsidR="00F30D21" w:rsidRPr="00A55BC8">
        <w:rPr>
          <w:rFonts w:ascii="Arial" w:hAnsi="Arial"/>
        </w:rPr>
        <w:tab/>
      </w:r>
      <w:r w:rsidR="00F30D21" w:rsidRPr="00A55BC8">
        <w:rPr>
          <w:rFonts w:ascii="Arial" w:hAnsi="Arial"/>
        </w:rPr>
        <w:tab/>
      </w:r>
      <w:r w:rsidR="00F30D21" w:rsidRPr="00A55BC8">
        <w:rPr>
          <w:rFonts w:ascii="Arial" w:hAnsi="Arial"/>
        </w:rPr>
        <w:tab/>
      </w:r>
      <w:r w:rsidR="00DE3D2A">
        <w:rPr>
          <w:rFonts w:ascii="Arial" w:hAnsi="Arial"/>
        </w:rPr>
        <w:tab/>
      </w:r>
      <w:r w:rsidR="00F30D21" w:rsidRPr="00A55BC8">
        <w:rPr>
          <w:rFonts w:ascii="Arial" w:hAnsi="Arial"/>
        </w:rPr>
        <w:t>Date:</w:t>
      </w:r>
      <w:r w:rsidR="00FE6F48">
        <w:rPr>
          <w:rFonts w:ascii="Arial" w:hAnsi="Arial"/>
        </w:rPr>
        <w:t xml:space="preserve"> </w:t>
      </w:r>
      <w:r w:rsidR="00DC0048">
        <w:rPr>
          <w:rFonts w:ascii="Arial" w:hAnsi="Arial"/>
        </w:rPr>
        <w:t>May 2, 2012</w:t>
      </w:r>
    </w:p>
    <w:p w:rsidR="00F30D21" w:rsidRPr="00A55BC8" w:rsidRDefault="00F30D21" w:rsidP="00F30D21">
      <w:pPr>
        <w:jc w:val="center"/>
        <w:rPr>
          <w:rFonts w:ascii="Arial" w:hAnsi="Arial"/>
        </w:rPr>
      </w:pPr>
    </w:p>
    <w:p w:rsidR="00F30D21" w:rsidRPr="00A55BC8" w:rsidRDefault="00DC0048" w:rsidP="00F30D21">
      <w:pPr>
        <w:jc w:val="center"/>
        <w:rPr>
          <w:rFonts w:ascii="Arial" w:hAnsi="Arial"/>
        </w:rPr>
      </w:pPr>
      <w:r>
        <w:rPr>
          <w:rFonts w:ascii="Arial" w:hAnsi="Arial"/>
        </w:rPr>
        <w:t>Using the Lingo of Experts Day One</w:t>
      </w:r>
    </w:p>
    <w:p w:rsidR="00F30D21" w:rsidRPr="00A55BC8" w:rsidRDefault="00F30D21" w:rsidP="00F30D21">
      <w:pPr>
        <w:jc w:val="center"/>
        <w:rPr>
          <w:rFonts w:ascii="Arial" w:hAnsi="Arial"/>
        </w:rPr>
      </w:pPr>
    </w:p>
    <w:tbl>
      <w:tblPr>
        <w:tblStyle w:val="TableGrid"/>
        <w:tblW w:w="0" w:type="auto"/>
        <w:tblLook w:val="00BF"/>
      </w:tblPr>
      <w:tblGrid>
        <w:gridCol w:w="13176"/>
      </w:tblGrid>
      <w:tr w:rsidR="00F30D21" w:rsidRPr="00A55BC8">
        <w:trPr>
          <w:trHeight w:val="674"/>
        </w:trPr>
        <w:tc>
          <w:tcPr>
            <w:tcW w:w="13176" w:type="dxa"/>
          </w:tcPr>
          <w:p w:rsidR="00F30D21" w:rsidRPr="00A55BC8" w:rsidRDefault="00F30D21" w:rsidP="00745FBD">
            <w:pPr>
              <w:tabs>
                <w:tab w:val="left" w:pos="980"/>
              </w:tabs>
              <w:rPr>
                <w:rFonts w:ascii="Arial" w:hAnsi="Arial"/>
              </w:rPr>
            </w:pPr>
            <w:r w:rsidRPr="00A55BC8">
              <w:rPr>
                <w:rFonts w:ascii="Arial" w:hAnsi="Arial"/>
              </w:rPr>
              <w:t xml:space="preserve">Lesson Sources: </w:t>
            </w:r>
            <w:r w:rsidR="00DC0048">
              <w:rPr>
                <w:rFonts w:ascii="Arial" w:hAnsi="Arial"/>
              </w:rPr>
              <w:t>Navigating Nonfiction, XV</w:t>
            </w:r>
          </w:p>
        </w:tc>
      </w:tr>
      <w:tr w:rsidR="00F30D21" w:rsidRPr="00A55BC8">
        <w:trPr>
          <w:trHeight w:val="1241"/>
        </w:trPr>
        <w:tc>
          <w:tcPr>
            <w:tcW w:w="13176" w:type="dxa"/>
          </w:tcPr>
          <w:p w:rsidR="00F30D21" w:rsidRPr="00A55BC8" w:rsidRDefault="00F30D21" w:rsidP="00DE3D2A">
            <w:pPr>
              <w:rPr>
                <w:rFonts w:ascii="Arial" w:hAnsi="Arial"/>
              </w:rPr>
            </w:pPr>
            <w:r w:rsidRPr="00A55BC8">
              <w:rPr>
                <w:rFonts w:ascii="Arial" w:hAnsi="Arial"/>
              </w:rPr>
              <w:t>Lesson Objectives</w:t>
            </w:r>
            <w:r w:rsidR="00FE6F48">
              <w:rPr>
                <w:rFonts w:ascii="Arial" w:hAnsi="Arial"/>
              </w:rPr>
              <w:t>:</w:t>
            </w:r>
            <w:r w:rsidR="00DC0048">
              <w:rPr>
                <w:rFonts w:ascii="Arial" w:hAnsi="Arial"/>
              </w:rPr>
              <w:t xml:space="preserve"> Students will identify domain-specific language in their own area of expertise. </w:t>
            </w:r>
          </w:p>
        </w:tc>
      </w:tr>
      <w:tr w:rsidR="00F30D21" w:rsidRPr="00A55BC8">
        <w:trPr>
          <w:trHeight w:val="1061"/>
        </w:trPr>
        <w:tc>
          <w:tcPr>
            <w:tcW w:w="13176" w:type="dxa"/>
          </w:tcPr>
          <w:p w:rsidR="00F30D21" w:rsidRPr="00A55BC8" w:rsidRDefault="00DE3D2A" w:rsidP="00F30D21">
            <w:pPr>
              <w:rPr>
                <w:rFonts w:ascii="Arial" w:hAnsi="Arial"/>
              </w:rPr>
            </w:pPr>
            <w:r>
              <w:rPr>
                <w:rFonts w:ascii="Arial" w:hAnsi="Arial"/>
              </w:rPr>
              <w:t xml:space="preserve">Standards: </w:t>
            </w:r>
          </w:p>
        </w:tc>
      </w:tr>
      <w:tr w:rsidR="00F30D21" w:rsidRPr="00A55BC8">
        <w:trPr>
          <w:trHeight w:val="890"/>
        </w:trPr>
        <w:tc>
          <w:tcPr>
            <w:tcW w:w="13176" w:type="dxa"/>
          </w:tcPr>
          <w:p w:rsidR="00F30D21" w:rsidRPr="00A55BC8" w:rsidRDefault="00F30D21" w:rsidP="00F30D21">
            <w:pPr>
              <w:rPr>
                <w:rFonts w:ascii="Arial" w:hAnsi="Arial"/>
              </w:rPr>
            </w:pPr>
            <w:r w:rsidRPr="00A55BC8">
              <w:rPr>
                <w:rFonts w:ascii="Arial" w:hAnsi="Arial"/>
              </w:rPr>
              <w:t xml:space="preserve">Multicultural Content: </w:t>
            </w:r>
          </w:p>
        </w:tc>
      </w:tr>
      <w:tr w:rsidR="00F30D21" w:rsidRPr="00A55BC8">
        <w:trPr>
          <w:trHeight w:val="1079"/>
        </w:trPr>
        <w:tc>
          <w:tcPr>
            <w:tcW w:w="13176" w:type="dxa"/>
          </w:tcPr>
          <w:p w:rsidR="00F30D21" w:rsidRPr="00A55BC8" w:rsidRDefault="00F30D21" w:rsidP="00F30D21">
            <w:pPr>
              <w:rPr>
                <w:rFonts w:ascii="Arial" w:hAnsi="Arial"/>
              </w:rPr>
            </w:pPr>
          </w:p>
          <w:p w:rsidR="00F30D21" w:rsidRPr="00A55BC8" w:rsidRDefault="00F30D21" w:rsidP="00DE3D2A">
            <w:pPr>
              <w:rPr>
                <w:rFonts w:ascii="Arial" w:hAnsi="Arial"/>
              </w:rPr>
            </w:pPr>
            <w:r w:rsidRPr="00A55BC8">
              <w:rPr>
                <w:rFonts w:ascii="Arial" w:hAnsi="Arial"/>
              </w:rPr>
              <w:t>Materials and Advanced Preparation</w:t>
            </w:r>
            <w:r w:rsidR="00FE6F48">
              <w:rPr>
                <w:rFonts w:ascii="Arial" w:hAnsi="Arial"/>
              </w:rPr>
              <w:t xml:space="preserve">: </w:t>
            </w:r>
          </w:p>
        </w:tc>
      </w:tr>
      <w:tr w:rsidR="00F30D21" w:rsidRPr="00A55BC8">
        <w:trPr>
          <w:trHeight w:val="1061"/>
        </w:trPr>
        <w:tc>
          <w:tcPr>
            <w:tcW w:w="13176" w:type="dxa"/>
          </w:tcPr>
          <w:p w:rsidR="00F30D21" w:rsidRPr="00A55BC8" w:rsidRDefault="00F30D21" w:rsidP="00DE3D2A">
            <w:pPr>
              <w:rPr>
                <w:rFonts w:ascii="Arial" w:hAnsi="Arial"/>
              </w:rPr>
            </w:pPr>
            <w:r w:rsidRPr="00A55BC8">
              <w:rPr>
                <w:rFonts w:ascii="Arial" w:hAnsi="Arial"/>
              </w:rPr>
              <w:t>Prior Knowledge and Skills Needed:</w:t>
            </w:r>
            <w:r w:rsidR="00FE6F48">
              <w:rPr>
                <w:rFonts w:ascii="Arial" w:hAnsi="Arial"/>
              </w:rPr>
              <w:t xml:space="preserve"> </w:t>
            </w:r>
          </w:p>
        </w:tc>
      </w:tr>
      <w:tr w:rsidR="00F30D21" w:rsidRPr="00A55BC8">
        <w:trPr>
          <w:trHeight w:val="1340"/>
        </w:trPr>
        <w:tc>
          <w:tcPr>
            <w:tcW w:w="13176" w:type="dxa"/>
          </w:tcPr>
          <w:p w:rsidR="00F30D21" w:rsidRPr="00A55BC8" w:rsidRDefault="00F30D21" w:rsidP="00A66DEC">
            <w:pPr>
              <w:rPr>
                <w:rFonts w:ascii="Arial" w:hAnsi="Arial"/>
              </w:rPr>
            </w:pPr>
            <w:r w:rsidRPr="00A55BC8">
              <w:rPr>
                <w:rFonts w:ascii="Arial" w:hAnsi="Arial"/>
              </w:rPr>
              <w:t>Key/New Vocabulary</w:t>
            </w:r>
            <w:r w:rsidR="00FE6F48">
              <w:rPr>
                <w:rFonts w:ascii="Arial" w:hAnsi="Arial"/>
              </w:rPr>
              <w:t>:</w:t>
            </w:r>
          </w:p>
        </w:tc>
      </w:tr>
    </w:tbl>
    <w:p w:rsidR="00A36C8A" w:rsidRPr="00A55BC8" w:rsidRDefault="00A36C8A" w:rsidP="00F30D21">
      <w:pPr>
        <w:rPr>
          <w:rFonts w:ascii="Arial" w:hAnsi="Arial"/>
        </w:rPr>
      </w:pPr>
    </w:p>
    <w:p w:rsidR="00A36C8A" w:rsidRPr="00A55BC8" w:rsidRDefault="00A36C8A" w:rsidP="00F30D21">
      <w:pPr>
        <w:rPr>
          <w:rFonts w:ascii="Arial" w:hAnsi="Arial"/>
        </w:rPr>
      </w:pPr>
    </w:p>
    <w:p w:rsidR="00A36C8A" w:rsidRPr="00A55BC8" w:rsidRDefault="00A36C8A" w:rsidP="00A36C8A">
      <w:pPr>
        <w:jc w:val="center"/>
        <w:rPr>
          <w:rFonts w:ascii="Arial" w:hAnsi="Arial"/>
        </w:rPr>
      </w:pPr>
    </w:p>
    <w:p w:rsidR="00A36C8A" w:rsidRPr="00A55BC8" w:rsidRDefault="00A36C8A" w:rsidP="00B5077B">
      <w:pPr>
        <w:tabs>
          <w:tab w:val="left" w:pos="3960"/>
        </w:tabs>
        <w:jc w:val="center"/>
        <w:rPr>
          <w:rFonts w:ascii="Arial" w:hAnsi="Arial"/>
        </w:rPr>
      </w:pPr>
      <w:r w:rsidRPr="00A55BC8">
        <w:rPr>
          <w:rFonts w:ascii="Arial" w:hAnsi="Arial"/>
        </w:rPr>
        <w:t>Lesson Procedure</w:t>
      </w:r>
      <w:r w:rsidR="00417D35">
        <w:rPr>
          <w:rFonts w:ascii="Arial" w:hAnsi="Arial"/>
        </w:rPr>
        <w:t>: Part One</w:t>
      </w:r>
    </w:p>
    <w:p w:rsidR="00A36C8A" w:rsidRPr="00A55BC8" w:rsidRDefault="00A36C8A" w:rsidP="00A36C8A">
      <w:pPr>
        <w:jc w:val="center"/>
        <w:rPr>
          <w:rFonts w:ascii="Arial" w:hAnsi="Arial"/>
        </w:rPr>
      </w:pPr>
    </w:p>
    <w:tbl>
      <w:tblPr>
        <w:tblStyle w:val="TableGrid"/>
        <w:tblW w:w="0" w:type="auto"/>
        <w:tblLook w:val="00BF"/>
      </w:tblPr>
      <w:tblGrid>
        <w:gridCol w:w="1316"/>
        <w:gridCol w:w="5370"/>
        <w:gridCol w:w="3246"/>
        <w:gridCol w:w="3244"/>
      </w:tblGrid>
      <w:tr w:rsidR="00A36C8A" w:rsidRPr="00A55BC8">
        <w:tc>
          <w:tcPr>
            <w:tcW w:w="1316" w:type="dxa"/>
          </w:tcPr>
          <w:p w:rsidR="00A36C8A" w:rsidRPr="00A55BC8" w:rsidRDefault="00A36C8A" w:rsidP="00A36C8A">
            <w:pPr>
              <w:rPr>
                <w:rFonts w:ascii="Arial" w:hAnsi="Arial"/>
              </w:rPr>
            </w:pPr>
            <w:r w:rsidRPr="00A55BC8">
              <w:rPr>
                <w:rFonts w:ascii="Arial" w:hAnsi="Arial" w:cs="Arial"/>
                <w:b/>
                <w:sz w:val="20"/>
              </w:rPr>
              <w:t>Time</w:t>
            </w:r>
          </w:p>
        </w:tc>
        <w:tc>
          <w:tcPr>
            <w:tcW w:w="5370" w:type="dxa"/>
          </w:tcPr>
          <w:p w:rsidR="00A36C8A" w:rsidRPr="00A55BC8" w:rsidRDefault="00A36C8A" w:rsidP="00417D35">
            <w:pPr>
              <w:jc w:val="center"/>
              <w:rPr>
                <w:rFonts w:ascii="Arial" w:hAnsi="Arial" w:cs="Arial"/>
                <w:b/>
                <w:sz w:val="20"/>
              </w:rPr>
            </w:pPr>
            <w:r w:rsidRPr="00A55BC8">
              <w:rPr>
                <w:rFonts w:ascii="Arial" w:hAnsi="Arial" w:cs="Arial"/>
                <w:b/>
                <w:sz w:val="20"/>
              </w:rPr>
              <w:t>Teacher Actions</w:t>
            </w:r>
          </w:p>
        </w:tc>
        <w:tc>
          <w:tcPr>
            <w:tcW w:w="3246" w:type="dxa"/>
          </w:tcPr>
          <w:p w:rsidR="00A36C8A" w:rsidRPr="00A55BC8" w:rsidRDefault="00A36C8A" w:rsidP="00417D35">
            <w:pPr>
              <w:tabs>
                <w:tab w:val="left" w:pos="1280"/>
              </w:tabs>
              <w:jc w:val="center"/>
              <w:rPr>
                <w:rFonts w:ascii="Arial" w:hAnsi="Arial" w:cs="Arial"/>
                <w:b/>
                <w:sz w:val="20"/>
              </w:rPr>
            </w:pPr>
            <w:r w:rsidRPr="00A55BC8">
              <w:rPr>
                <w:rFonts w:ascii="Arial" w:hAnsi="Arial" w:cs="Arial"/>
                <w:b/>
                <w:sz w:val="20"/>
              </w:rPr>
              <w:t>Student Learning Activities</w:t>
            </w:r>
          </w:p>
        </w:tc>
        <w:tc>
          <w:tcPr>
            <w:tcW w:w="3244" w:type="dxa"/>
          </w:tcPr>
          <w:p w:rsidR="00A36C8A" w:rsidRPr="00A55BC8" w:rsidRDefault="00A36C8A" w:rsidP="00417D35">
            <w:pPr>
              <w:tabs>
                <w:tab w:val="left" w:pos="1280"/>
                <w:tab w:val="left" w:pos="1875"/>
              </w:tabs>
              <w:jc w:val="center"/>
              <w:rPr>
                <w:rFonts w:ascii="Arial" w:hAnsi="Arial" w:cs="Arial"/>
                <w:b/>
                <w:sz w:val="20"/>
              </w:rPr>
            </w:pPr>
            <w:r w:rsidRPr="00A55BC8">
              <w:rPr>
                <w:rFonts w:ascii="Arial" w:hAnsi="Arial" w:cs="Arial"/>
                <w:b/>
                <w:sz w:val="20"/>
              </w:rPr>
              <w:t>Form of Assessment</w:t>
            </w:r>
          </w:p>
        </w:tc>
      </w:tr>
      <w:tr w:rsidR="00C933D7" w:rsidRPr="00A55BC8">
        <w:tc>
          <w:tcPr>
            <w:tcW w:w="1316" w:type="dxa"/>
          </w:tcPr>
          <w:p w:rsidR="00C933D7" w:rsidRPr="00D4722A" w:rsidRDefault="00D4722A" w:rsidP="00E37CCB">
            <w:pPr>
              <w:rPr>
                <w:rFonts w:ascii="Arial" w:hAnsi="Arial" w:cs="Arial"/>
                <w:sz w:val="20"/>
              </w:rPr>
            </w:pPr>
            <w:r w:rsidRPr="00D4722A">
              <w:rPr>
                <w:rFonts w:ascii="Arial" w:hAnsi="Arial" w:cs="Arial"/>
                <w:sz w:val="20"/>
              </w:rPr>
              <w:t>1 min</w:t>
            </w:r>
          </w:p>
        </w:tc>
        <w:tc>
          <w:tcPr>
            <w:tcW w:w="5370" w:type="dxa"/>
          </w:tcPr>
          <w:p w:rsidR="00C933D7" w:rsidRPr="00C933D7" w:rsidRDefault="00C933D7" w:rsidP="00C933D7">
            <w:pPr>
              <w:rPr>
                <w:rFonts w:ascii="Arial" w:hAnsi="Arial" w:cs="Arial"/>
                <w:b/>
                <w:sz w:val="20"/>
              </w:rPr>
            </w:pPr>
            <w:r w:rsidRPr="00C933D7">
              <w:rPr>
                <w:rFonts w:ascii="Arial" w:hAnsi="Arial" w:cs="Arial"/>
                <w:b/>
                <w:sz w:val="20"/>
              </w:rPr>
              <w:t>1. Connection</w:t>
            </w:r>
          </w:p>
          <w:p w:rsidR="00DC0048" w:rsidRDefault="00DC0048" w:rsidP="00C933D7">
            <w:pPr>
              <w:numPr>
                <w:ilvl w:val="0"/>
                <w:numId w:val="1"/>
              </w:numPr>
              <w:tabs>
                <w:tab w:val="num" w:pos="192"/>
                <w:tab w:val="num" w:pos="720"/>
              </w:tabs>
              <w:ind w:left="492"/>
              <w:rPr>
                <w:rFonts w:ascii="Arial" w:hAnsi="Arial" w:cs="Arial"/>
                <w:sz w:val="20"/>
              </w:rPr>
            </w:pPr>
            <w:r>
              <w:rPr>
                <w:rFonts w:ascii="Arial" w:hAnsi="Arial" w:cs="Arial"/>
                <w:sz w:val="20"/>
              </w:rPr>
              <w:t xml:space="preserve">Readers, the other day I was thinking about the work we are doing in social studies, and it occurred to me that even though what we are thinking about—broadly—is what people were up to the 1700s, that’s not how we say it. </w:t>
            </w:r>
          </w:p>
          <w:p w:rsidR="00DC0048" w:rsidRDefault="00DC0048" w:rsidP="00C933D7">
            <w:pPr>
              <w:numPr>
                <w:ilvl w:val="0"/>
                <w:numId w:val="1"/>
              </w:numPr>
              <w:tabs>
                <w:tab w:val="num" w:pos="192"/>
                <w:tab w:val="num" w:pos="720"/>
              </w:tabs>
              <w:ind w:left="492"/>
              <w:rPr>
                <w:rFonts w:ascii="Arial" w:hAnsi="Arial" w:cs="Arial"/>
                <w:sz w:val="20"/>
              </w:rPr>
            </w:pPr>
            <w:r>
              <w:rPr>
                <w:rFonts w:ascii="Arial" w:hAnsi="Arial" w:cs="Arial"/>
                <w:sz w:val="20"/>
              </w:rPr>
              <w:t xml:space="preserve">When we’re talking about Social Studies, we talk about the British colonies, governors, Parliament, </w:t>
            </w:r>
            <w:proofErr w:type="spellStart"/>
            <w:r>
              <w:rPr>
                <w:rFonts w:ascii="Arial" w:hAnsi="Arial" w:cs="Arial"/>
                <w:sz w:val="20"/>
              </w:rPr>
              <w:t>proclomations</w:t>
            </w:r>
            <w:proofErr w:type="spellEnd"/>
            <w:r>
              <w:rPr>
                <w:rFonts w:ascii="Arial" w:hAnsi="Arial" w:cs="Arial"/>
                <w:sz w:val="20"/>
              </w:rPr>
              <w:t xml:space="preserve">, Loyalists, Patriots, neutral colonists. </w:t>
            </w:r>
          </w:p>
          <w:p w:rsidR="00C933D7" w:rsidRDefault="00DC0048" w:rsidP="00C933D7">
            <w:pPr>
              <w:numPr>
                <w:ilvl w:val="0"/>
                <w:numId w:val="1"/>
              </w:numPr>
              <w:tabs>
                <w:tab w:val="num" w:pos="192"/>
                <w:tab w:val="num" w:pos="720"/>
              </w:tabs>
              <w:ind w:left="492"/>
              <w:rPr>
                <w:rFonts w:ascii="Arial" w:hAnsi="Arial" w:cs="Arial"/>
                <w:sz w:val="20"/>
              </w:rPr>
            </w:pPr>
            <w:r>
              <w:rPr>
                <w:rFonts w:ascii="Arial" w:hAnsi="Arial" w:cs="Arial"/>
                <w:sz w:val="20"/>
              </w:rPr>
              <w:t xml:space="preserve">We have so much specific language that helps us </w:t>
            </w:r>
            <w:proofErr w:type="gramStart"/>
            <w:r>
              <w:rPr>
                <w:rFonts w:ascii="Arial" w:hAnsi="Arial" w:cs="Arial"/>
                <w:sz w:val="20"/>
              </w:rPr>
              <w:t>express</w:t>
            </w:r>
            <w:proofErr w:type="gramEnd"/>
            <w:r>
              <w:rPr>
                <w:rFonts w:ascii="Arial" w:hAnsi="Arial" w:cs="Arial"/>
                <w:sz w:val="20"/>
              </w:rPr>
              <w:t xml:space="preserve"> our ideas as historians! </w:t>
            </w:r>
          </w:p>
          <w:p w:rsidR="00C933D7" w:rsidRPr="00CE3FAB" w:rsidRDefault="00C933D7" w:rsidP="00C933D7">
            <w:pPr>
              <w:ind w:left="492"/>
              <w:rPr>
                <w:rFonts w:ascii="Arial" w:hAnsi="Arial" w:cs="Arial"/>
                <w:sz w:val="20"/>
              </w:rPr>
            </w:pPr>
          </w:p>
        </w:tc>
        <w:tc>
          <w:tcPr>
            <w:tcW w:w="3246" w:type="dxa"/>
          </w:tcPr>
          <w:p w:rsidR="00C933D7" w:rsidRDefault="00C933D7">
            <w:r w:rsidRPr="00CE3FAB">
              <w:rPr>
                <w:rFonts w:ascii="Arial" w:hAnsi="Arial" w:cs="Arial"/>
                <w:sz w:val="20"/>
              </w:rPr>
              <w:t>Explain purpose of mini-lesson</w:t>
            </w:r>
          </w:p>
        </w:tc>
        <w:tc>
          <w:tcPr>
            <w:tcW w:w="3244" w:type="dxa"/>
          </w:tcPr>
          <w:p w:rsidR="00C933D7" w:rsidRDefault="00C933D7"/>
        </w:tc>
      </w:tr>
      <w:tr w:rsidR="00C933D7" w:rsidRPr="00A55BC8">
        <w:tc>
          <w:tcPr>
            <w:tcW w:w="1316" w:type="dxa"/>
          </w:tcPr>
          <w:p w:rsidR="00C933D7" w:rsidRPr="00D4722A" w:rsidRDefault="00D4722A" w:rsidP="00A36C8A">
            <w:pPr>
              <w:rPr>
                <w:rFonts w:ascii="Arial" w:hAnsi="Arial"/>
                <w:sz w:val="20"/>
              </w:rPr>
            </w:pPr>
            <w:r w:rsidRPr="00D4722A">
              <w:rPr>
                <w:rFonts w:ascii="Arial" w:hAnsi="Arial"/>
                <w:sz w:val="20"/>
              </w:rPr>
              <w:t>10 min max</w:t>
            </w:r>
          </w:p>
        </w:tc>
        <w:tc>
          <w:tcPr>
            <w:tcW w:w="5370" w:type="dxa"/>
          </w:tcPr>
          <w:p w:rsidR="00C933D7" w:rsidRPr="000D09F4" w:rsidRDefault="00C933D7" w:rsidP="00C933D7">
            <w:pPr>
              <w:rPr>
                <w:rFonts w:ascii="Arial" w:hAnsi="Arial" w:cs="Arial"/>
                <w:b/>
                <w:i/>
                <w:sz w:val="20"/>
              </w:rPr>
            </w:pPr>
            <w:r w:rsidRPr="000D09F4">
              <w:rPr>
                <w:rFonts w:ascii="Arial" w:hAnsi="Arial" w:cs="Arial"/>
                <w:b/>
                <w:sz w:val="20"/>
              </w:rPr>
              <w:t xml:space="preserve">2. The Teaching (The Giving of Information):  </w:t>
            </w:r>
          </w:p>
          <w:p w:rsidR="00CC005B" w:rsidRDefault="00DC0048" w:rsidP="00DC0048">
            <w:pPr>
              <w:pStyle w:val="ListParagraph"/>
              <w:numPr>
                <w:ilvl w:val="0"/>
                <w:numId w:val="12"/>
              </w:numPr>
              <w:rPr>
                <w:rFonts w:ascii="Arial" w:hAnsi="Arial" w:cs="Arial"/>
                <w:sz w:val="20"/>
              </w:rPr>
            </w:pPr>
            <w:r>
              <w:rPr>
                <w:rFonts w:ascii="Arial" w:hAnsi="Arial" w:cs="Arial"/>
                <w:sz w:val="20"/>
              </w:rPr>
              <w:t>Today I want to talk to you about using the language</w:t>
            </w:r>
            <w:r w:rsidR="00CC005B">
              <w:rPr>
                <w:rFonts w:ascii="Arial" w:hAnsi="Arial" w:cs="Arial"/>
                <w:sz w:val="20"/>
              </w:rPr>
              <w:t xml:space="preserve"> of experts to become an expert. </w:t>
            </w:r>
          </w:p>
          <w:p w:rsidR="00CC005B" w:rsidRDefault="00CC005B" w:rsidP="00DC0048">
            <w:pPr>
              <w:pStyle w:val="ListParagraph"/>
              <w:numPr>
                <w:ilvl w:val="0"/>
                <w:numId w:val="12"/>
              </w:numPr>
              <w:rPr>
                <w:rFonts w:ascii="Arial" w:hAnsi="Arial" w:cs="Arial"/>
                <w:sz w:val="20"/>
              </w:rPr>
            </w:pPr>
            <w:r>
              <w:rPr>
                <w:rFonts w:ascii="Arial" w:hAnsi="Arial" w:cs="Arial"/>
                <w:sz w:val="20"/>
              </w:rPr>
              <w:t xml:space="preserve">Some of you came across a lot of very interesting words in your research—words like cumulonimbus, magnitude, tectonic plate…and you started to USE those words in your writing! </w:t>
            </w:r>
          </w:p>
          <w:p w:rsidR="00CC005B" w:rsidRDefault="00CC005B" w:rsidP="00DC0048">
            <w:pPr>
              <w:pStyle w:val="ListParagraph"/>
              <w:numPr>
                <w:ilvl w:val="0"/>
                <w:numId w:val="12"/>
              </w:numPr>
              <w:rPr>
                <w:rFonts w:ascii="Arial" w:hAnsi="Arial" w:cs="Arial"/>
                <w:sz w:val="20"/>
              </w:rPr>
            </w:pPr>
            <w:r>
              <w:rPr>
                <w:rFonts w:ascii="Arial" w:hAnsi="Arial" w:cs="Arial"/>
                <w:sz w:val="20"/>
              </w:rPr>
              <w:t xml:space="preserve">That’s great, because when we’re learning about a new topic, it helps us to learn more and to share our thinking when we can use the language </w:t>
            </w:r>
            <w:proofErr w:type="gramStart"/>
            <w:r>
              <w:rPr>
                <w:rFonts w:ascii="Arial" w:hAnsi="Arial" w:cs="Arial"/>
                <w:sz w:val="20"/>
              </w:rPr>
              <w:t>experts</w:t>
            </w:r>
            <w:proofErr w:type="gramEnd"/>
            <w:r>
              <w:rPr>
                <w:rFonts w:ascii="Arial" w:hAnsi="Arial" w:cs="Arial"/>
                <w:sz w:val="20"/>
              </w:rPr>
              <w:t xml:space="preserve"> use. </w:t>
            </w:r>
          </w:p>
          <w:p w:rsidR="00CC005B" w:rsidRDefault="00CC005B" w:rsidP="00DC0048">
            <w:pPr>
              <w:pStyle w:val="ListParagraph"/>
              <w:numPr>
                <w:ilvl w:val="0"/>
                <w:numId w:val="12"/>
              </w:numPr>
              <w:rPr>
                <w:rFonts w:ascii="Arial" w:hAnsi="Arial" w:cs="Arial"/>
                <w:sz w:val="20"/>
              </w:rPr>
            </w:pPr>
            <w:r>
              <w:rPr>
                <w:rFonts w:ascii="Arial" w:hAnsi="Arial" w:cs="Arial"/>
                <w:sz w:val="20"/>
              </w:rPr>
              <w:t xml:space="preserve">Believe it or not, this is something that you are already doing everyday! Every one of us is an expert is something—baseball, babysitting, cooking </w:t>
            </w:r>
            <w:proofErr w:type="spellStart"/>
            <w:r>
              <w:rPr>
                <w:rFonts w:ascii="Arial" w:hAnsi="Arial" w:cs="Arial"/>
                <w:sz w:val="20"/>
              </w:rPr>
              <w:t>arepas</w:t>
            </w:r>
            <w:proofErr w:type="spellEnd"/>
            <w:r>
              <w:rPr>
                <w:rFonts w:ascii="Arial" w:hAnsi="Arial" w:cs="Arial"/>
                <w:sz w:val="20"/>
              </w:rPr>
              <w:t xml:space="preserve">, skateboarding…and we all use specific language to talk about it. </w:t>
            </w:r>
          </w:p>
          <w:p w:rsidR="00CC005B" w:rsidRDefault="00CC005B" w:rsidP="00DC0048">
            <w:pPr>
              <w:pStyle w:val="ListParagraph"/>
              <w:numPr>
                <w:ilvl w:val="0"/>
                <w:numId w:val="12"/>
              </w:numPr>
              <w:rPr>
                <w:rFonts w:ascii="Arial" w:hAnsi="Arial" w:cs="Arial"/>
                <w:sz w:val="20"/>
              </w:rPr>
            </w:pPr>
            <w:r>
              <w:rPr>
                <w:rFonts w:ascii="Arial" w:hAnsi="Arial" w:cs="Arial"/>
                <w:sz w:val="20"/>
              </w:rPr>
              <w:t xml:space="preserve">When I was younger, I played lacrosse. There was a lot of specific language. I can think of words that I didn’t really use outside of lacrosse or I used in a different way. Words like cradle, D-Wing, second home, goggle, pocket, </w:t>
            </w:r>
          </w:p>
          <w:p w:rsidR="00CC005B" w:rsidRDefault="00CC005B" w:rsidP="00DC0048">
            <w:pPr>
              <w:pStyle w:val="ListParagraph"/>
              <w:numPr>
                <w:ilvl w:val="0"/>
                <w:numId w:val="12"/>
              </w:numPr>
              <w:rPr>
                <w:rFonts w:ascii="Arial" w:hAnsi="Arial" w:cs="Arial"/>
                <w:sz w:val="20"/>
              </w:rPr>
            </w:pPr>
            <w:r>
              <w:rPr>
                <w:rFonts w:ascii="Arial" w:hAnsi="Arial" w:cs="Arial"/>
                <w:sz w:val="20"/>
              </w:rPr>
              <w:t xml:space="preserve">I was playing D-Wing. I checked the ball out of the pocket of the girl playing second home and cradled it away. </w:t>
            </w:r>
          </w:p>
          <w:p w:rsidR="00C933D7" w:rsidRPr="00DC0048" w:rsidRDefault="00CC005B" w:rsidP="00DC0048">
            <w:pPr>
              <w:pStyle w:val="ListParagraph"/>
              <w:numPr>
                <w:ilvl w:val="0"/>
                <w:numId w:val="12"/>
              </w:numPr>
              <w:rPr>
                <w:rFonts w:ascii="Arial" w:hAnsi="Arial" w:cs="Arial"/>
                <w:sz w:val="20"/>
              </w:rPr>
            </w:pPr>
            <w:r>
              <w:rPr>
                <w:rFonts w:ascii="Arial" w:hAnsi="Arial" w:cs="Arial"/>
                <w:sz w:val="20"/>
              </w:rPr>
              <w:t>It almost sounds like I’m talking in code!</w:t>
            </w:r>
          </w:p>
        </w:tc>
        <w:tc>
          <w:tcPr>
            <w:tcW w:w="3246" w:type="dxa"/>
          </w:tcPr>
          <w:p w:rsidR="00C933D7" w:rsidRPr="000D09F4" w:rsidRDefault="00C933D7" w:rsidP="00E37CCB">
            <w:pPr>
              <w:numPr>
                <w:ilvl w:val="0"/>
                <w:numId w:val="2"/>
              </w:numPr>
              <w:tabs>
                <w:tab w:val="num" w:pos="216"/>
                <w:tab w:val="left" w:pos="1280"/>
              </w:tabs>
              <w:ind w:left="242" w:hanging="180"/>
              <w:rPr>
                <w:rFonts w:ascii="Arial" w:hAnsi="Arial" w:cs="Arial"/>
                <w:sz w:val="20"/>
              </w:rPr>
            </w:pPr>
            <w:r w:rsidRPr="000D09F4">
              <w:rPr>
                <w:rFonts w:ascii="Arial" w:hAnsi="Arial" w:cs="Arial"/>
                <w:sz w:val="20"/>
              </w:rPr>
              <w:t>What will students do to take in the information?</w:t>
            </w:r>
          </w:p>
        </w:tc>
        <w:tc>
          <w:tcPr>
            <w:tcW w:w="3244" w:type="dxa"/>
          </w:tcPr>
          <w:p w:rsidR="00C933D7" w:rsidRPr="000D09F4" w:rsidRDefault="00C933D7" w:rsidP="00E37CCB">
            <w:pPr>
              <w:numPr>
                <w:ilvl w:val="0"/>
                <w:numId w:val="2"/>
              </w:numPr>
              <w:tabs>
                <w:tab w:val="num" w:pos="479"/>
                <w:tab w:val="left" w:pos="1280"/>
                <w:tab w:val="left" w:pos="1875"/>
              </w:tabs>
              <w:ind w:left="486"/>
              <w:rPr>
                <w:rFonts w:ascii="Arial" w:hAnsi="Arial" w:cs="Arial"/>
                <w:sz w:val="20"/>
              </w:rPr>
            </w:pPr>
            <w:r w:rsidRPr="000D09F4">
              <w:rPr>
                <w:rFonts w:ascii="Arial" w:hAnsi="Arial" w:cs="Arial"/>
                <w:sz w:val="20"/>
              </w:rPr>
              <w:t xml:space="preserve">How will you know </w:t>
            </w:r>
            <w:r w:rsidRPr="000D09F4">
              <w:rPr>
                <w:rFonts w:ascii="Arial" w:hAnsi="Arial" w:cs="Arial"/>
                <w:sz w:val="20"/>
                <w:u w:val="single"/>
              </w:rPr>
              <w:t>what</w:t>
            </w:r>
            <w:r w:rsidRPr="000D09F4">
              <w:rPr>
                <w:rFonts w:ascii="Arial" w:hAnsi="Arial" w:cs="Arial"/>
                <w:sz w:val="20"/>
              </w:rPr>
              <w:t xml:space="preserve"> students taking in?</w:t>
            </w:r>
          </w:p>
        </w:tc>
      </w:tr>
      <w:tr w:rsidR="00C933D7" w:rsidRPr="00A55BC8">
        <w:tc>
          <w:tcPr>
            <w:tcW w:w="1316" w:type="dxa"/>
          </w:tcPr>
          <w:p w:rsidR="00C933D7" w:rsidRPr="00A55BC8" w:rsidRDefault="00C933D7" w:rsidP="00C933D7">
            <w:pPr>
              <w:rPr>
                <w:rFonts w:ascii="Arial" w:hAnsi="Arial"/>
              </w:rPr>
            </w:pPr>
          </w:p>
        </w:tc>
        <w:tc>
          <w:tcPr>
            <w:tcW w:w="5370" w:type="dxa"/>
          </w:tcPr>
          <w:p w:rsidR="00C933D7" w:rsidRPr="000D09F4" w:rsidRDefault="00C933D7" w:rsidP="00C933D7">
            <w:pPr>
              <w:tabs>
                <w:tab w:val="num" w:pos="300"/>
              </w:tabs>
              <w:rPr>
                <w:rFonts w:ascii="Arial" w:hAnsi="Arial" w:cs="Arial"/>
                <w:b/>
                <w:sz w:val="20"/>
              </w:rPr>
            </w:pPr>
            <w:r w:rsidRPr="000D09F4">
              <w:rPr>
                <w:rFonts w:ascii="Arial" w:hAnsi="Arial" w:cs="Arial"/>
                <w:b/>
                <w:sz w:val="20"/>
              </w:rPr>
              <w:t>3. Have-A-Go (optional)</w:t>
            </w:r>
          </w:p>
          <w:p w:rsidR="00CC005B" w:rsidRDefault="00CC005B" w:rsidP="00C933D7">
            <w:pPr>
              <w:tabs>
                <w:tab w:val="num" w:pos="300"/>
              </w:tabs>
              <w:rPr>
                <w:rFonts w:ascii="Arial" w:hAnsi="Arial" w:cs="Arial"/>
                <w:sz w:val="20"/>
              </w:rPr>
            </w:pPr>
            <w:r>
              <w:rPr>
                <w:rFonts w:ascii="Arial" w:hAnsi="Arial" w:cs="Arial"/>
                <w:sz w:val="20"/>
              </w:rPr>
              <w:t xml:space="preserve">I want you to think of one of your own expert topics. It could be one you’ve written about before. Think of five words that are specific to that topic. </w:t>
            </w:r>
          </w:p>
          <w:p w:rsidR="00CC005B" w:rsidRDefault="00CC005B" w:rsidP="00C933D7">
            <w:pPr>
              <w:tabs>
                <w:tab w:val="num" w:pos="300"/>
              </w:tabs>
              <w:rPr>
                <w:rFonts w:ascii="Arial" w:hAnsi="Arial" w:cs="Arial"/>
                <w:sz w:val="20"/>
              </w:rPr>
            </w:pPr>
          </w:p>
          <w:p w:rsidR="00CC005B" w:rsidRDefault="00CC005B" w:rsidP="00C933D7">
            <w:pPr>
              <w:tabs>
                <w:tab w:val="num" w:pos="300"/>
              </w:tabs>
              <w:rPr>
                <w:rFonts w:ascii="Arial" w:hAnsi="Arial" w:cs="Arial"/>
                <w:sz w:val="20"/>
              </w:rPr>
            </w:pPr>
            <w:r>
              <w:rPr>
                <w:rFonts w:ascii="Arial" w:hAnsi="Arial" w:cs="Arial"/>
                <w:sz w:val="20"/>
              </w:rPr>
              <w:t>Then, create 1-2 sentences using some of those words</w:t>
            </w:r>
          </w:p>
          <w:p w:rsidR="00CC005B" w:rsidRDefault="00CC005B" w:rsidP="00C933D7">
            <w:pPr>
              <w:tabs>
                <w:tab w:val="num" w:pos="300"/>
              </w:tabs>
              <w:rPr>
                <w:rFonts w:ascii="Arial" w:hAnsi="Arial" w:cs="Arial"/>
                <w:sz w:val="20"/>
              </w:rPr>
            </w:pPr>
          </w:p>
          <w:p w:rsidR="00C933D7" w:rsidRPr="000D09F4" w:rsidRDefault="00CC005B" w:rsidP="00C933D7">
            <w:pPr>
              <w:tabs>
                <w:tab w:val="num" w:pos="300"/>
              </w:tabs>
              <w:rPr>
                <w:rFonts w:ascii="Arial" w:hAnsi="Arial" w:cs="Arial"/>
                <w:sz w:val="20"/>
              </w:rPr>
            </w:pPr>
            <w:r>
              <w:rPr>
                <w:rFonts w:ascii="Arial" w:hAnsi="Arial" w:cs="Arial"/>
                <w:sz w:val="20"/>
              </w:rPr>
              <w:t>T&amp;T: Share with your partner</w:t>
            </w:r>
          </w:p>
          <w:p w:rsidR="00C933D7" w:rsidRPr="000D09F4" w:rsidRDefault="00C933D7" w:rsidP="00C933D7">
            <w:pPr>
              <w:tabs>
                <w:tab w:val="num" w:pos="300"/>
              </w:tabs>
              <w:rPr>
                <w:rFonts w:ascii="Arial" w:hAnsi="Arial" w:cs="Arial"/>
                <w:b/>
                <w:sz w:val="20"/>
              </w:rPr>
            </w:pPr>
          </w:p>
          <w:p w:rsidR="00C933D7" w:rsidRPr="000D09F4" w:rsidRDefault="00C933D7" w:rsidP="00C933D7">
            <w:pPr>
              <w:tabs>
                <w:tab w:val="num" w:pos="300"/>
              </w:tabs>
              <w:rPr>
                <w:rFonts w:ascii="Arial" w:hAnsi="Arial" w:cs="Arial"/>
                <w:sz w:val="20"/>
              </w:rPr>
            </w:pPr>
          </w:p>
        </w:tc>
        <w:tc>
          <w:tcPr>
            <w:tcW w:w="3246" w:type="dxa"/>
          </w:tcPr>
          <w:p w:rsidR="00C933D7" w:rsidRPr="000D09F4" w:rsidRDefault="00C933D7" w:rsidP="00C933D7">
            <w:pPr>
              <w:ind w:left="-68"/>
              <w:rPr>
                <w:rFonts w:ascii="Arial" w:hAnsi="Arial" w:cs="Arial"/>
                <w:sz w:val="20"/>
                <w:u w:val="single"/>
              </w:rPr>
            </w:pPr>
            <w:r w:rsidRPr="000D09F4">
              <w:rPr>
                <w:rFonts w:ascii="Arial" w:hAnsi="Arial" w:cs="Arial"/>
                <w:sz w:val="20"/>
              </w:rPr>
              <w:t xml:space="preserve">How will students </w:t>
            </w:r>
            <w:r w:rsidRPr="000D09F4">
              <w:rPr>
                <w:rFonts w:ascii="Arial" w:hAnsi="Arial" w:cs="Arial"/>
                <w:sz w:val="20"/>
                <w:u w:val="single"/>
              </w:rPr>
              <w:t>be actively involved?</w:t>
            </w:r>
          </w:p>
          <w:p w:rsidR="00C933D7" w:rsidRPr="000D09F4" w:rsidRDefault="00C933D7" w:rsidP="00C933D7">
            <w:pPr>
              <w:ind w:left="-68"/>
              <w:rPr>
                <w:rFonts w:ascii="Arial" w:hAnsi="Arial" w:cs="Arial"/>
                <w:sz w:val="20"/>
              </w:rPr>
            </w:pPr>
            <w:r w:rsidRPr="000D09F4">
              <w:rPr>
                <w:rFonts w:ascii="Arial" w:hAnsi="Arial" w:cs="Arial"/>
                <w:sz w:val="20"/>
              </w:rPr>
              <w:t>By:</w:t>
            </w:r>
          </w:p>
          <w:p w:rsidR="00C933D7" w:rsidRPr="000D09F4" w:rsidRDefault="00C933D7" w:rsidP="00C933D7">
            <w:pPr>
              <w:numPr>
                <w:ilvl w:val="0"/>
                <w:numId w:val="6"/>
              </w:numPr>
              <w:tabs>
                <w:tab w:val="clear" w:pos="652"/>
                <w:tab w:val="num" w:pos="332"/>
              </w:tabs>
              <w:ind w:left="332" w:hanging="270"/>
              <w:rPr>
                <w:rFonts w:ascii="Arial" w:hAnsi="Arial" w:cs="Arial"/>
                <w:sz w:val="20"/>
              </w:rPr>
            </w:pPr>
            <w:r w:rsidRPr="000D09F4">
              <w:rPr>
                <w:rFonts w:ascii="Arial" w:hAnsi="Arial" w:cs="Arial"/>
                <w:sz w:val="20"/>
              </w:rPr>
              <w:t>Practicing the mini-lesson</w:t>
            </w:r>
          </w:p>
          <w:p w:rsidR="00C933D7" w:rsidRPr="000D09F4" w:rsidRDefault="00C933D7" w:rsidP="00C933D7">
            <w:pPr>
              <w:numPr>
                <w:ilvl w:val="0"/>
                <w:numId w:val="6"/>
              </w:numPr>
              <w:tabs>
                <w:tab w:val="clear" w:pos="652"/>
                <w:tab w:val="num" w:pos="332"/>
              </w:tabs>
              <w:ind w:left="332" w:hanging="270"/>
              <w:rPr>
                <w:rFonts w:ascii="Arial" w:hAnsi="Arial" w:cs="Arial"/>
                <w:sz w:val="20"/>
              </w:rPr>
            </w:pPr>
            <w:r w:rsidRPr="000D09F4">
              <w:rPr>
                <w:rFonts w:ascii="Arial" w:hAnsi="Arial" w:cs="Arial"/>
                <w:sz w:val="20"/>
              </w:rPr>
              <w:t>Partner Talk</w:t>
            </w:r>
          </w:p>
          <w:p w:rsidR="00C933D7" w:rsidRPr="000D09F4" w:rsidRDefault="00C933D7" w:rsidP="00CC005B">
            <w:pPr>
              <w:ind w:left="332"/>
              <w:rPr>
                <w:rFonts w:ascii="Arial" w:hAnsi="Arial" w:cs="Arial"/>
                <w:sz w:val="20"/>
              </w:rPr>
            </w:pPr>
          </w:p>
        </w:tc>
        <w:tc>
          <w:tcPr>
            <w:tcW w:w="3244" w:type="dxa"/>
          </w:tcPr>
          <w:p w:rsidR="00CC005B" w:rsidRDefault="00CC005B" w:rsidP="00C933D7">
            <w:pPr>
              <w:numPr>
                <w:ilvl w:val="0"/>
                <w:numId w:val="7"/>
              </w:numPr>
              <w:tabs>
                <w:tab w:val="num" w:pos="292"/>
              </w:tabs>
              <w:ind w:left="292"/>
              <w:rPr>
                <w:rFonts w:ascii="Arial" w:hAnsi="Arial" w:cs="Arial"/>
                <w:sz w:val="20"/>
              </w:rPr>
            </w:pPr>
            <w:r>
              <w:rPr>
                <w:rFonts w:ascii="Arial" w:hAnsi="Arial" w:cs="Arial"/>
                <w:sz w:val="20"/>
              </w:rPr>
              <w:t>Confer</w:t>
            </w:r>
          </w:p>
          <w:p w:rsidR="00C933D7" w:rsidRPr="000D09F4" w:rsidRDefault="00CC005B" w:rsidP="00C933D7">
            <w:pPr>
              <w:numPr>
                <w:ilvl w:val="0"/>
                <w:numId w:val="7"/>
              </w:numPr>
              <w:tabs>
                <w:tab w:val="num" w:pos="292"/>
              </w:tabs>
              <w:ind w:left="292"/>
              <w:rPr>
                <w:rFonts w:ascii="Arial" w:hAnsi="Arial" w:cs="Arial"/>
                <w:sz w:val="20"/>
              </w:rPr>
            </w:pPr>
            <w:r>
              <w:rPr>
                <w:rFonts w:ascii="Arial" w:hAnsi="Arial" w:cs="Arial"/>
                <w:sz w:val="20"/>
              </w:rPr>
              <w:t>Share out</w:t>
            </w:r>
          </w:p>
        </w:tc>
      </w:tr>
      <w:tr w:rsidR="00C933D7" w:rsidRPr="00A55BC8">
        <w:tc>
          <w:tcPr>
            <w:tcW w:w="1316" w:type="dxa"/>
          </w:tcPr>
          <w:p w:rsidR="00C933D7" w:rsidRPr="00A55BC8" w:rsidRDefault="00C933D7" w:rsidP="00C933D7">
            <w:pPr>
              <w:rPr>
                <w:rFonts w:ascii="Arial" w:hAnsi="Arial"/>
              </w:rPr>
            </w:pPr>
          </w:p>
        </w:tc>
        <w:tc>
          <w:tcPr>
            <w:tcW w:w="5370" w:type="dxa"/>
          </w:tcPr>
          <w:p w:rsidR="00C933D7" w:rsidRPr="000D09F4" w:rsidRDefault="00C933D7" w:rsidP="00C933D7">
            <w:pPr>
              <w:rPr>
                <w:rFonts w:ascii="Arial" w:hAnsi="Arial" w:cs="Arial"/>
                <w:b/>
                <w:sz w:val="20"/>
              </w:rPr>
            </w:pPr>
            <w:r w:rsidRPr="000D09F4">
              <w:rPr>
                <w:rFonts w:ascii="Arial" w:hAnsi="Arial" w:cs="Arial"/>
                <w:b/>
                <w:sz w:val="20"/>
              </w:rPr>
              <w:t>4. The Link</w:t>
            </w:r>
          </w:p>
          <w:p w:rsidR="00C933D7" w:rsidRPr="000D09F4" w:rsidRDefault="00CC005B" w:rsidP="00C933D7">
            <w:pPr>
              <w:ind w:left="40"/>
              <w:rPr>
                <w:rFonts w:ascii="Arial" w:hAnsi="Arial" w:cs="Arial"/>
                <w:sz w:val="20"/>
              </w:rPr>
            </w:pPr>
            <w:r>
              <w:rPr>
                <w:rFonts w:ascii="Arial" w:hAnsi="Arial" w:cs="Arial"/>
                <w:sz w:val="20"/>
              </w:rPr>
              <w:t>As you are reading, pay attention to the language of experts and try using it yourself. Make it your own!</w:t>
            </w:r>
          </w:p>
          <w:p w:rsidR="00C933D7" w:rsidRPr="000D09F4" w:rsidRDefault="00C933D7" w:rsidP="00C933D7">
            <w:pPr>
              <w:ind w:left="40"/>
              <w:rPr>
                <w:rFonts w:ascii="Arial" w:hAnsi="Arial" w:cs="Arial"/>
                <w:sz w:val="20"/>
              </w:rPr>
            </w:pPr>
          </w:p>
          <w:p w:rsidR="00C933D7" w:rsidRPr="000D09F4" w:rsidRDefault="00C933D7" w:rsidP="00C933D7">
            <w:pPr>
              <w:ind w:left="40"/>
              <w:rPr>
                <w:rFonts w:ascii="Arial" w:hAnsi="Arial" w:cs="Arial"/>
                <w:sz w:val="20"/>
              </w:rPr>
            </w:pPr>
          </w:p>
        </w:tc>
        <w:tc>
          <w:tcPr>
            <w:tcW w:w="3246" w:type="dxa"/>
          </w:tcPr>
          <w:p w:rsidR="00C933D7" w:rsidRPr="000D09F4" w:rsidRDefault="00C933D7" w:rsidP="00C933D7">
            <w:pPr>
              <w:rPr>
                <w:rFonts w:ascii="Arial" w:hAnsi="Arial" w:cs="Arial"/>
                <w:b/>
                <w:caps/>
                <w:sz w:val="20"/>
              </w:rPr>
            </w:pPr>
            <w:r w:rsidRPr="000D09F4">
              <w:rPr>
                <w:rFonts w:ascii="Arial" w:hAnsi="Arial" w:cs="Arial"/>
                <w:b/>
                <w:sz w:val="20"/>
              </w:rPr>
              <w:t>(Workshop Time)</w:t>
            </w:r>
          </w:p>
          <w:p w:rsidR="00C933D7" w:rsidRPr="000D09F4" w:rsidRDefault="00C933D7" w:rsidP="00C933D7">
            <w:pPr>
              <w:rPr>
                <w:rFonts w:ascii="Arial" w:hAnsi="Arial" w:cs="Arial"/>
                <w:sz w:val="20"/>
              </w:rPr>
            </w:pPr>
          </w:p>
          <w:p w:rsidR="00C933D7" w:rsidRPr="000D09F4" w:rsidRDefault="00C933D7" w:rsidP="00C933D7">
            <w:pPr>
              <w:rPr>
                <w:rFonts w:ascii="Arial" w:hAnsi="Arial" w:cs="Arial"/>
                <w:sz w:val="20"/>
              </w:rPr>
            </w:pPr>
          </w:p>
        </w:tc>
        <w:tc>
          <w:tcPr>
            <w:tcW w:w="3244" w:type="dxa"/>
          </w:tcPr>
          <w:p w:rsidR="00C933D7" w:rsidRPr="000D09F4" w:rsidRDefault="00C933D7" w:rsidP="00C933D7">
            <w:pPr>
              <w:numPr>
                <w:ilvl w:val="0"/>
                <w:numId w:val="8"/>
              </w:numPr>
              <w:tabs>
                <w:tab w:val="num" w:pos="292"/>
              </w:tabs>
              <w:ind w:left="292" w:hanging="292"/>
              <w:rPr>
                <w:rFonts w:ascii="Arial" w:hAnsi="Arial" w:cs="Arial"/>
                <w:sz w:val="20"/>
              </w:rPr>
            </w:pPr>
          </w:p>
        </w:tc>
      </w:tr>
      <w:tr w:rsidR="00C933D7" w:rsidRPr="00A55BC8">
        <w:tc>
          <w:tcPr>
            <w:tcW w:w="1316" w:type="dxa"/>
          </w:tcPr>
          <w:p w:rsidR="00C933D7" w:rsidRPr="00A55BC8" w:rsidRDefault="00C933D7" w:rsidP="00C933D7">
            <w:pPr>
              <w:rPr>
                <w:rFonts w:ascii="Arial" w:hAnsi="Arial"/>
              </w:rPr>
            </w:pPr>
          </w:p>
          <w:p w:rsidR="00C933D7" w:rsidRPr="00A55BC8" w:rsidRDefault="00C933D7" w:rsidP="00C933D7">
            <w:pPr>
              <w:rPr>
                <w:rFonts w:ascii="Arial" w:hAnsi="Arial"/>
              </w:rPr>
            </w:pPr>
          </w:p>
          <w:p w:rsidR="00C933D7" w:rsidRPr="00A55BC8" w:rsidRDefault="00C933D7" w:rsidP="00C933D7">
            <w:pPr>
              <w:rPr>
                <w:rFonts w:ascii="Arial" w:hAnsi="Arial"/>
              </w:rPr>
            </w:pPr>
          </w:p>
        </w:tc>
        <w:tc>
          <w:tcPr>
            <w:tcW w:w="5370" w:type="dxa"/>
          </w:tcPr>
          <w:p w:rsidR="00C933D7" w:rsidRPr="000D09F4" w:rsidRDefault="00C933D7" w:rsidP="00C933D7">
            <w:pPr>
              <w:rPr>
                <w:rFonts w:ascii="Arial" w:hAnsi="Arial" w:cs="Arial"/>
                <w:b/>
                <w:sz w:val="20"/>
              </w:rPr>
            </w:pPr>
            <w:r w:rsidRPr="000D09F4">
              <w:rPr>
                <w:rFonts w:ascii="Arial" w:hAnsi="Arial" w:cs="Arial"/>
                <w:b/>
                <w:sz w:val="20"/>
              </w:rPr>
              <w:t>5. Closing (at the share)</w:t>
            </w:r>
          </w:p>
          <w:p w:rsidR="00C933D7" w:rsidRPr="000D09F4" w:rsidRDefault="00CC005B" w:rsidP="00C933D7">
            <w:pPr>
              <w:rPr>
                <w:rFonts w:ascii="Arial" w:hAnsi="Arial" w:cs="Arial"/>
                <w:sz w:val="20"/>
              </w:rPr>
            </w:pPr>
            <w:r>
              <w:rPr>
                <w:rFonts w:ascii="Arial" w:hAnsi="Arial" w:cs="Arial"/>
                <w:sz w:val="20"/>
              </w:rPr>
              <w:t>RW share</w:t>
            </w:r>
          </w:p>
        </w:tc>
        <w:tc>
          <w:tcPr>
            <w:tcW w:w="3246" w:type="dxa"/>
          </w:tcPr>
          <w:p w:rsidR="00C933D7" w:rsidRPr="000D09F4" w:rsidRDefault="00C933D7" w:rsidP="00C933D7">
            <w:pPr>
              <w:numPr>
                <w:ilvl w:val="0"/>
                <w:numId w:val="8"/>
              </w:numPr>
              <w:tabs>
                <w:tab w:val="num" w:pos="292"/>
              </w:tabs>
              <w:ind w:left="292" w:hanging="292"/>
              <w:rPr>
                <w:rFonts w:ascii="Arial" w:hAnsi="Arial" w:cs="Arial"/>
                <w:sz w:val="20"/>
              </w:rPr>
            </w:pPr>
          </w:p>
        </w:tc>
        <w:tc>
          <w:tcPr>
            <w:tcW w:w="3244" w:type="dxa"/>
          </w:tcPr>
          <w:p w:rsidR="00C933D7" w:rsidRPr="000D09F4" w:rsidRDefault="00C933D7" w:rsidP="00C933D7">
            <w:pPr>
              <w:numPr>
                <w:ilvl w:val="0"/>
                <w:numId w:val="8"/>
              </w:numPr>
              <w:tabs>
                <w:tab w:val="num" w:pos="292"/>
              </w:tabs>
              <w:ind w:left="292" w:hanging="292"/>
              <w:rPr>
                <w:rFonts w:ascii="Arial" w:hAnsi="Arial" w:cs="Arial"/>
                <w:sz w:val="20"/>
              </w:rPr>
            </w:pPr>
          </w:p>
        </w:tc>
      </w:tr>
    </w:tbl>
    <w:p w:rsidR="00A36C8A" w:rsidRPr="00A55BC8" w:rsidRDefault="00A36C8A" w:rsidP="00A36C8A">
      <w:pPr>
        <w:rPr>
          <w:rFonts w:ascii="Arial" w:hAnsi="Arial"/>
        </w:rPr>
      </w:pPr>
    </w:p>
    <w:p w:rsidR="00A36C8A" w:rsidRPr="00A55BC8" w:rsidRDefault="00A36C8A" w:rsidP="00A36C8A">
      <w:pPr>
        <w:rPr>
          <w:rFonts w:ascii="Arial" w:hAnsi="Arial"/>
        </w:rPr>
      </w:pPr>
    </w:p>
    <w:p w:rsidR="00A36C8A" w:rsidRPr="00A55BC8" w:rsidRDefault="00A36C8A" w:rsidP="00A36C8A">
      <w:pPr>
        <w:outlineLvl w:val="0"/>
        <w:rPr>
          <w:rFonts w:ascii="Arial" w:hAnsi="Arial" w:cs="Arial"/>
          <w:b/>
          <w:sz w:val="20"/>
        </w:rPr>
      </w:pPr>
      <w:r w:rsidRPr="00A55BC8">
        <w:rPr>
          <w:rFonts w:ascii="Arial" w:hAnsi="Arial" w:cs="Arial"/>
          <w:b/>
          <w:sz w:val="20"/>
        </w:rPr>
        <w:t>Reflections:</w:t>
      </w:r>
    </w:p>
    <w:p w:rsidR="00A36C8A" w:rsidRPr="00A55BC8" w:rsidRDefault="00A36C8A" w:rsidP="00A36C8A">
      <w:pPr>
        <w:rPr>
          <w:rFonts w:ascii="Arial" w:hAnsi="Arial"/>
          <w:smallCaps/>
          <w:sz w:val="26"/>
        </w:rPr>
      </w:pPr>
      <w:r w:rsidRPr="00A55BC8">
        <w:rPr>
          <w:rFonts w:ascii="Arial" w:hAnsi="Arial" w:cs="Arial"/>
          <w:smallCaps/>
          <w:sz w:val="22"/>
        </w:rPr>
        <w:t>How did the lesson plan work?  What was effective?  What did you learn? What would you change for tomorrow or the next time you will use this plan?</w:t>
      </w:r>
    </w:p>
    <w:p w:rsidR="00417D35" w:rsidRPr="00A55BC8" w:rsidRDefault="00417D35" w:rsidP="00A36C8A">
      <w:pPr>
        <w:rPr>
          <w:rFonts w:ascii="Arial" w:hAnsi="Arial"/>
        </w:rPr>
      </w:pPr>
    </w:p>
    <w:sectPr w:rsidR="00417D35" w:rsidRPr="00A55BC8" w:rsidSect="00F30D21">
      <w:pgSz w:w="15840" w:h="12240" w:orient="landscape"/>
      <w:pgMar w:top="1440" w:right="1440" w:bottom="1440" w:left="1440" w:gutter="0"/>
      <w:printerSettings r:id="rId5"/>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41654E"/>
    <w:multiLevelType w:val="hybridMultilevel"/>
    <w:tmpl w:val="E454F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5FC4C7F"/>
    <w:multiLevelType w:val="hybridMultilevel"/>
    <w:tmpl w:val="DFE6335C"/>
    <w:lvl w:ilvl="0" w:tplc="04090001">
      <w:start w:val="1"/>
      <w:numFmt w:val="bullet"/>
      <w:lvlText w:val=""/>
      <w:lvlJc w:val="left"/>
      <w:pPr>
        <w:tabs>
          <w:tab w:val="num" w:pos="652"/>
        </w:tabs>
        <w:ind w:left="652" w:hanging="360"/>
      </w:pPr>
      <w:rPr>
        <w:rFonts w:ascii="Symbol" w:hAnsi="Symbol" w:hint="default"/>
      </w:rPr>
    </w:lvl>
    <w:lvl w:ilvl="1" w:tplc="04090003" w:tentative="1">
      <w:start w:val="1"/>
      <w:numFmt w:val="bullet"/>
      <w:lvlText w:val="o"/>
      <w:lvlJc w:val="left"/>
      <w:pPr>
        <w:tabs>
          <w:tab w:val="num" w:pos="1372"/>
        </w:tabs>
        <w:ind w:left="1372" w:hanging="360"/>
      </w:pPr>
      <w:rPr>
        <w:rFonts w:ascii="Courier New" w:hAnsi="Courier New" w:cs="Symbol" w:hint="default"/>
      </w:rPr>
    </w:lvl>
    <w:lvl w:ilvl="2" w:tplc="04090005" w:tentative="1">
      <w:start w:val="1"/>
      <w:numFmt w:val="bullet"/>
      <w:lvlText w:val=""/>
      <w:lvlJc w:val="left"/>
      <w:pPr>
        <w:tabs>
          <w:tab w:val="num" w:pos="2092"/>
        </w:tabs>
        <w:ind w:left="2092" w:hanging="360"/>
      </w:pPr>
      <w:rPr>
        <w:rFonts w:ascii="Wingdings" w:hAnsi="Wingdings" w:hint="default"/>
      </w:rPr>
    </w:lvl>
    <w:lvl w:ilvl="3" w:tplc="04090001" w:tentative="1">
      <w:start w:val="1"/>
      <w:numFmt w:val="bullet"/>
      <w:lvlText w:val=""/>
      <w:lvlJc w:val="left"/>
      <w:pPr>
        <w:tabs>
          <w:tab w:val="num" w:pos="2812"/>
        </w:tabs>
        <w:ind w:left="2812" w:hanging="360"/>
      </w:pPr>
      <w:rPr>
        <w:rFonts w:ascii="Symbol" w:hAnsi="Symbol" w:hint="default"/>
      </w:rPr>
    </w:lvl>
    <w:lvl w:ilvl="4" w:tplc="04090003" w:tentative="1">
      <w:start w:val="1"/>
      <w:numFmt w:val="bullet"/>
      <w:lvlText w:val="o"/>
      <w:lvlJc w:val="left"/>
      <w:pPr>
        <w:tabs>
          <w:tab w:val="num" w:pos="3532"/>
        </w:tabs>
        <w:ind w:left="3532" w:hanging="360"/>
      </w:pPr>
      <w:rPr>
        <w:rFonts w:ascii="Courier New" w:hAnsi="Courier New" w:cs="Symbol" w:hint="default"/>
      </w:rPr>
    </w:lvl>
    <w:lvl w:ilvl="5" w:tplc="04090005" w:tentative="1">
      <w:start w:val="1"/>
      <w:numFmt w:val="bullet"/>
      <w:lvlText w:val=""/>
      <w:lvlJc w:val="left"/>
      <w:pPr>
        <w:tabs>
          <w:tab w:val="num" w:pos="4252"/>
        </w:tabs>
        <w:ind w:left="4252" w:hanging="360"/>
      </w:pPr>
      <w:rPr>
        <w:rFonts w:ascii="Wingdings" w:hAnsi="Wingdings" w:hint="default"/>
      </w:rPr>
    </w:lvl>
    <w:lvl w:ilvl="6" w:tplc="04090001" w:tentative="1">
      <w:start w:val="1"/>
      <w:numFmt w:val="bullet"/>
      <w:lvlText w:val=""/>
      <w:lvlJc w:val="left"/>
      <w:pPr>
        <w:tabs>
          <w:tab w:val="num" w:pos="4972"/>
        </w:tabs>
        <w:ind w:left="4972" w:hanging="360"/>
      </w:pPr>
      <w:rPr>
        <w:rFonts w:ascii="Symbol" w:hAnsi="Symbol" w:hint="default"/>
      </w:rPr>
    </w:lvl>
    <w:lvl w:ilvl="7" w:tplc="04090003" w:tentative="1">
      <w:start w:val="1"/>
      <w:numFmt w:val="bullet"/>
      <w:lvlText w:val="o"/>
      <w:lvlJc w:val="left"/>
      <w:pPr>
        <w:tabs>
          <w:tab w:val="num" w:pos="5692"/>
        </w:tabs>
        <w:ind w:left="5692" w:hanging="360"/>
      </w:pPr>
      <w:rPr>
        <w:rFonts w:ascii="Courier New" w:hAnsi="Courier New" w:cs="Symbol" w:hint="default"/>
      </w:rPr>
    </w:lvl>
    <w:lvl w:ilvl="8" w:tplc="04090005" w:tentative="1">
      <w:start w:val="1"/>
      <w:numFmt w:val="bullet"/>
      <w:lvlText w:val=""/>
      <w:lvlJc w:val="left"/>
      <w:pPr>
        <w:tabs>
          <w:tab w:val="num" w:pos="6412"/>
        </w:tabs>
        <w:ind w:left="6412" w:hanging="360"/>
      </w:pPr>
      <w:rPr>
        <w:rFonts w:ascii="Wingdings" w:hAnsi="Wingdings" w:hint="default"/>
      </w:rPr>
    </w:lvl>
  </w:abstractNum>
  <w:abstractNum w:abstractNumId="2">
    <w:nsid w:val="3F223211"/>
    <w:multiLevelType w:val="hybridMultilevel"/>
    <w:tmpl w:val="02860AC2"/>
    <w:lvl w:ilvl="0" w:tplc="04090001">
      <w:start w:val="1"/>
      <w:numFmt w:val="bullet"/>
      <w:lvlText w:val=""/>
      <w:lvlJc w:val="left"/>
      <w:pPr>
        <w:tabs>
          <w:tab w:val="num" w:pos="752"/>
        </w:tabs>
        <w:ind w:left="752" w:hanging="360"/>
      </w:pPr>
      <w:rPr>
        <w:rFonts w:ascii="Symbol" w:hAnsi="Symbol" w:hint="default"/>
      </w:rPr>
    </w:lvl>
    <w:lvl w:ilvl="1" w:tplc="04090003" w:tentative="1">
      <w:start w:val="1"/>
      <w:numFmt w:val="bullet"/>
      <w:lvlText w:val="o"/>
      <w:lvlJc w:val="left"/>
      <w:pPr>
        <w:tabs>
          <w:tab w:val="num" w:pos="1472"/>
        </w:tabs>
        <w:ind w:left="1472" w:hanging="360"/>
      </w:pPr>
      <w:rPr>
        <w:rFonts w:ascii="Courier New" w:hAnsi="Courier New" w:cs="Symbol" w:hint="default"/>
      </w:rPr>
    </w:lvl>
    <w:lvl w:ilvl="2" w:tplc="04090005" w:tentative="1">
      <w:start w:val="1"/>
      <w:numFmt w:val="bullet"/>
      <w:lvlText w:val=""/>
      <w:lvlJc w:val="left"/>
      <w:pPr>
        <w:tabs>
          <w:tab w:val="num" w:pos="2192"/>
        </w:tabs>
        <w:ind w:left="2192" w:hanging="360"/>
      </w:pPr>
      <w:rPr>
        <w:rFonts w:ascii="Wingdings" w:hAnsi="Wingdings" w:hint="default"/>
      </w:rPr>
    </w:lvl>
    <w:lvl w:ilvl="3" w:tplc="04090001" w:tentative="1">
      <w:start w:val="1"/>
      <w:numFmt w:val="bullet"/>
      <w:lvlText w:val=""/>
      <w:lvlJc w:val="left"/>
      <w:pPr>
        <w:tabs>
          <w:tab w:val="num" w:pos="2912"/>
        </w:tabs>
        <w:ind w:left="2912" w:hanging="360"/>
      </w:pPr>
      <w:rPr>
        <w:rFonts w:ascii="Symbol" w:hAnsi="Symbol" w:hint="default"/>
      </w:rPr>
    </w:lvl>
    <w:lvl w:ilvl="4" w:tplc="04090003" w:tentative="1">
      <w:start w:val="1"/>
      <w:numFmt w:val="bullet"/>
      <w:lvlText w:val="o"/>
      <w:lvlJc w:val="left"/>
      <w:pPr>
        <w:tabs>
          <w:tab w:val="num" w:pos="3632"/>
        </w:tabs>
        <w:ind w:left="3632" w:hanging="360"/>
      </w:pPr>
      <w:rPr>
        <w:rFonts w:ascii="Courier New" w:hAnsi="Courier New" w:cs="Symbol" w:hint="default"/>
      </w:rPr>
    </w:lvl>
    <w:lvl w:ilvl="5" w:tplc="04090005" w:tentative="1">
      <w:start w:val="1"/>
      <w:numFmt w:val="bullet"/>
      <w:lvlText w:val=""/>
      <w:lvlJc w:val="left"/>
      <w:pPr>
        <w:tabs>
          <w:tab w:val="num" w:pos="4352"/>
        </w:tabs>
        <w:ind w:left="4352" w:hanging="360"/>
      </w:pPr>
      <w:rPr>
        <w:rFonts w:ascii="Wingdings" w:hAnsi="Wingdings" w:hint="default"/>
      </w:rPr>
    </w:lvl>
    <w:lvl w:ilvl="6" w:tplc="04090001" w:tentative="1">
      <w:start w:val="1"/>
      <w:numFmt w:val="bullet"/>
      <w:lvlText w:val=""/>
      <w:lvlJc w:val="left"/>
      <w:pPr>
        <w:tabs>
          <w:tab w:val="num" w:pos="5072"/>
        </w:tabs>
        <w:ind w:left="5072" w:hanging="360"/>
      </w:pPr>
      <w:rPr>
        <w:rFonts w:ascii="Symbol" w:hAnsi="Symbol" w:hint="default"/>
      </w:rPr>
    </w:lvl>
    <w:lvl w:ilvl="7" w:tplc="04090003" w:tentative="1">
      <w:start w:val="1"/>
      <w:numFmt w:val="bullet"/>
      <w:lvlText w:val="o"/>
      <w:lvlJc w:val="left"/>
      <w:pPr>
        <w:tabs>
          <w:tab w:val="num" w:pos="5792"/>
        </w:tabs>
        <w:ind w:left="5792" w:hanging="360"/>
      </w:pPr>
      <w:rPr>
        <w:rFonts w:ascii="Courier New" w:hAnsi="Courier New" w:cs="Symbol" w:hint="default"/>
      </w:rPr>
    </w:lvl>
    <w:lvl w:ilvl="8" w:tplc="04090005" w:tentative="1">
      <w:start w:val="1"/>
      <w:numFmt w:val="bullet"/>
      <w:lvlText w:val=""/>
      <w:lvlJc w:val="left"/>
      <w:pPr>
        <w:tabs>
          <w:tab w:val="num" w:pos="6512"/>
        </w:tabs>
        <w:ind w:left="6512" w:hanging="360"/>
      </w:pPr>
      <w:rPr>
        <w:rFonts w:ascii="Wingdings" w:hAnsi="Wingdings" w:hint="default"/>
      </w:rPr>
    </w:lvl>
  </w:abstractNum>
  <w:abstractNum w:abstractNumId="3">
    <w:nsid w:val="40D03949"/>
    <w:multiLevelType w:val="hybridMultilevel"/>
    <w:tmpl w:val="74149E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5911851"/>
    <w:multiLevelType w:val="hybridMultilevel"/>
    <w:tmpl w:val="62E08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C22008E"/>
    <w:multiLevelType w:val="hybridMultilevel"/>
    <w:tmpl w:val="FC921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E0426DF"/>
    <w:multiLevelType w:val="hybridMultilevel"/>
    <w:tmpl w:val="845E7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21357FA"/>
    <w:multiLevelType w:val="hybridMultilevel"/>
    <w:tmpl w:val="C99CF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D2226B9"/>
    <w:multiLevelType w:val="hybridMultilevel"/>
    <w:tmpl w:val="8BDE2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F545DFE"/>
    <w:multiLevelType w:val="hybridMultilevel"/>
    <w:tmpl w:val="E16C76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B9F7429"/>
    <w:multiLevelType w:val="hybridMultilevel"/>
    <w:tmpl w:val="FA96E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A1B3BBC"/>
    <w:multiLevelType w:val="hybridMultilevel"/>
    <w:tmpl w:val="B8E00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4"/>
  </w:num>
  <w:num w:numId="5">
    <w:abstractNumId w:val="9"/>
  </w:num>
  <w:num w:numId="6">
    <w:abstractNumId w:val="1"/>
  </w:num>
  <w:num w:numId="7">
    <w:abstractNumId w:val="7"/>
  </w:num>
  <w:num w:numId="8">
    <w:abstractNumId w:val="6"/>
  </w:num>
  <w:num w:numId="9">
    <w:abstractNumId w:val="3"/>
  </w:num>
  <w:num w:numId="10">
    <w:abstractNumId w:val="8"/>
  </w:num>
  <w:num w:numId="11">
    <w:abstractNumId w:val="1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F30D21"/>
    <w:rsid w:val="00030AE5"/>
    <w:rsid w:val="00073C77"/>
    <w:rsid w:val="000A75B6"/>
    <w:rsid w:val="0010027F"/>
    <w:rsid w:val="001907D5"/>
    <w:rsid w:val="002648F7"/>
    <w:rsid w:val="002843A8"/>
    <w:rsid w:val="003F4727"/>
    <w:rsid w:val="004114C3"/>
    <w:rsid w:val="00417D35"/>
    <w:rsid w:val="00472B7F"/>
    <w:rsid w:val="004A7038"/>
    <w:rsid w:val="004B2B33"/>
    <w:rsid w:val="004D35D0"/>
    <w:rsid w:val="00571D57"/>
    <w:rsid w:val="006065A1"/>
    <w:rsid w:val="00612D8A"/>
    <w:rsid w:val="00646798"/>
    <w:rsid w:val="00714D56"/>
    <w:rsid w:val="00745FBD"/>
    <w:rsid w:val="007B2A1F"/>
    <w:rsid w:val="008C467D"/>
    <w:rsid w:val="008E3A94"/>
    <w:rsid w:val="008F4640"/>
    <w:rsid w:val="00977733"/>
    <w:rsid w:val="009B48C4"/>
    <w:rsid w:val="00A36C8A"/>
    <w:rsid w:val="00A55BC8"/>
    <w:rsid w:val="00A66DEC"/>
    <w:rsid w:val="00B5077B"/>
    <w:rsid w:val="00B8571D"/>
    <w:rsid w:val="00BF7C3D"/>
    <w:rsid w:val="00C933D7"/>
    <w:rsid w:val="00CC005B"/>
    <w:rsid w:val="00CE3B52"/>
    <w:rsid w:val="00D114F7"/>
    <w:rsid w:val="00D375D7"/>
    <w:rsid w:val="00D4607C"/>
    <w:rsid w:val="00D4722A"/>
    <w:rsid w:val="00DC0048"/>
    <w:rsid w:val="00DE3D2A"/>
    <w:rsid w:val="00DF5857"/>
    <w:rsid w:val="00E37CCB"/>
    <w:rsid w:val="00EC205A"/>
    <w:rsid w:val="00EF45FE"/>
    <w:rsid w:val="00F07481"/>
    <w:rsid w:val="00F30D21"/>
    <w:rsid w:val="00FC6919"/>
    <w:rsid w:val="00FD774E"/>
    <w:rsid w:val="00FE6F48"/>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21553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F30D2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36C8A"/>
    <w:pPr>
      <w:ind w:left="720"/>
      <w:contextualSpacing/>
    </w:pPr>
  </w:style>
  <w:style w:type="paragraph" w:styleId="DocumentMap">
    <w:name w:val="Document Map"/>
    <w:basedOn w:val="Normal"/>
    <w:link w:val="DocumentMapChar"/>
    <w:rsid w:val="00A66DEC"/>
    <w:pPr>
      <w:shd w:val="clear" w:color="auto" w:fill="C6D5EC"/>
    </w:pPr>
    <w:rPr>
      <w:rFonts w:ascii="Lucida Grande" w:eastAsia="Times New Roman" w:hAnsi="Lucida Grande" w:cs="Times New Roman"/>
    </w:rPr>
  </w:style>
  <w:style w:type="character" w:customStyle="1" w:styleId="DocumentMapChar">
    <w:name w:val="Document Map Char"/>
    <w:basedOn w:val="DefaultParagraphFont"/>
    <w:link w:val="DocumentMap"/>
    <w:rsid w:val="00A66DEC"/>
    <w:rPr>
      <w:rFonts w:ascii="Lucida Grande" w:eastAsia="Times New Roman" w:hAnsi="Lucida Grande" w:cs="Times New Roman"/>
      <w:shd w:val="clear" w:color="auto" w:fill="C6D5EC"/>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printerSettings" Target="printerSettings/printerSettings1.bin"/><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423</Words>
  <Characters>2414</Characters>
  <Application>Microsoft Macintosh Word</Application>
  <DocSecurity>0</DocSecurity>
  <Lines>20</Lines>
  <Paragraphs>4</Paragraphs>
  <ScaleCrop>false</ScaleCrop>
  <LinksUpToDate>false</LinksUpToDate>
  <CharactersWithSpaces>2964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Fischhoff</dc:creator>
  <cp:keywords/>
  <cp:lastModifiedBy>Rachel Fischhoff</cp:lastModifiedBy>
  <cp:revision>3</cp:revision>
  <dcterms:created xsi:type="dcterms:W3CDTF">2012-04-29T22:29:00Z</dcterms:created>
  <dcterms:modified xsi:type="dcterms:W3CDTF">2012-04-29T23:36:00Z</dcterms:modified>
</cp:coreProperties>
</file>